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420" w:firstLineChars="200"/>
        <w:jc w:val="center"/>
        <w:rPr>
          <w:rFonts w:ascii="宋体" w:hAnsi="宋体"/>
          <w:b/>
          <w:sz w:val="30"/>
          <w:szCs w:val="30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-47625</wp:posOffset>
            </wp:positionV>
            <wp:extent cx="5085080" cy="1619250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505"/>
                    <a:stretch>
                      <a:fillRect/>
                    </a:stretch>
                  </pic:blipFill>
                  <pic:spPr>
                    <a:xfrm>
                      <a:off x="0" y="0"/>
                      <a:ext cx="5084842" cy="16192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pStyle w:val="20"/>
        <w:numPr>
          <w:ilvl w:val="0"/>
          <w:numId w:val="1"/>
        </w:numPr>
        <w:spacing w:line="360" w:lineRule="auto"/>
        <w:ind w:firstLineChars="0"/>
        <w:jc w:val="center"/>
        <w:rPr>
          <w:rFonts w:ascii="宋体" w:hAnsi="宋体"/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地球仪与经纬网</w:t>
      </w:r>
      <w:r>
        <w:rPr>
          <w:rFonts w:hint="eastAsia" w:ascii="宋体" w:hAnsi="宋体"/>
          <w:b/>
          <w:sz w:val="48"/>
          <w:szCs w:val="48"/>
        </w:rPr>
        <w:t>》</w:t>
      </w:r>
    </w:p>
    <w:p>
      <w:pPr>
        <w:pStyle w:val="20"/>
        <w:spacing w:line="360" w:lineRule="auto"/>
        <w:ind w:left="3184" w:firstLine="0" w:firstLineChars="0"/>
        <w:rPr>
          <w:b/>
          <w:sz w:val="48"/>
          <w:szCs w:val="48"/>
        </w:rPr>
      </w:pPr>
      <w:r>
        <w:rPr>
          <w:rFonts w:hint="eastAsia" w:ascii="宋体" w:hAnsi="宋体"/>
          <w:b/>
          <w:sz w:val="48"/>
          <w:szCs w:val="48"/>
        </w:rPr>
        <w:t>(第2课时)</w:t>
      </w:r>
    </w:p>
    <w:p>
      <w:pPr>
        <w:spacing w:line="360" w:lineRule="auto"/>
        <w:ind w:firstLine="602" w:firstLineChars="200"/>
        <w:jc w:val="left"/>
        <w:rPr>
          <w:rFonts w:ascii="宋体" w:hAnsi="宋体"/>
          <w:b/>
          <w:sz w:val="30"/>
          <w:szCs w:val="30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26035</wp:posOffset>
                </wp:positionV>
                <wp:extent cx="1647190" cy="351155"/>
                <wp:effectExtent l="0" t="0" r="124460" b="10795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190" cy="3511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教材分析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4pt;margin-top:2.05pt;height:27.65pt;width:129.7pt;z-index:251659264;v-text-anchor:middle;mso-width-relative:page;mso-height-relative:page;" fillcolor="#FFFFFF [3212]" filled="t" stroked="t" coordsize="21600,21600" arcsize="0.166666666666667" o:gfxdata="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4OGL&#10;49UAAAAFAQAADwAAAAAAAAABACAAAAAiAAAAZHJzL2Rvd25yZXYueG1sUEsBAhQAFAAAAAgAh07i&#10;QIz7i6HQAgAApwUAAA4AAAAAAAAAAQAgAAAAJAEAAGRycy9lMm9Eb2MueG1sUEsFBgAAAAAGAAYA&#10;WQEAAGY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教材分析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【教材分析】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 xml:space="preserve">    </w:t>
      </w:r>
      <w:r>
        <w:rPr>
          <w:rFonts w:hint="eastAsia" w:ascii="宋体" w:hAnsi="宋体"/>
          <w:sz w:val="24"/>
        </w:rPr>
        <w:t>认识地球形状和大小：地球的形状学生早已熟悉，所以重点不在于让学生知道地球是球形的。教材选取4个较有代表性的例子：“天圆地方→根据太阳和月亮的形状推测出球体→麦哲伦环球航行证实球体→地球卫星照片”，十分概括的表达了人类对地球形状的认识过程。教材用平均半径、赤道周长和表面积三个数字来描述地球的大小。同时，设计了两个“活动”：“从人们认识地球形状的历程得到的感悟”，让学生感受前人勇于探索的精神，“用熟悉的事物感受地球的大小”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地球的模型——地球仪：地球仪是缩小了的地球的模型。地球仪与地图不同，地球仪上没有长度、面积和形状的变形，其经纬线和地理事物的形状、方向、相对位置与实地基本相符，因此是我们直观、逼真地了解地球全貌的工具。教材中安排制作简易的地球仪的活动，主要目的是通过制作地球仪，使学生了解地球仪的基本结构，建立球体的空间概念。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【学情分析】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学生对地球的形状基本有所了解，引导学生了解人类对地球认识的过程，具体描述要注意准确，对于地球的大小一些具体数据要加强记忆。七年级学生对地球知识的感性和理性认识都很少，空间思维能力较弱。本节课内容比较抽象枯燥，学生如果不能构建球体的空间概念，就很难理解地球仪的特征。本节课利用新课程理念开展课堂内研究性学习，让学生动手动脑自主完成知识的教与学，变难为易、变枯燥为趣味。 </w:t>
      </w:r>
      <w:bookmarkStart w:id="0" w:name="_GoBack"/>
      <w:bookmarkEnd w:id="0"/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>【课标要求】</w:t>
      </w:r>
    </w:p>
    <w:p>
      <w:pPr>
        <w:numPr>
          <w:ilvl w:val="0"/>
          <w:numId w:val="3"/>
        </w:num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利用地球仪，说出经线与纬线、经度与纬度的划分。</w:t>
      </w:r>
    </w:p>
    <w:p>
      <w:pPr>
        <w:spacing w:line="360" w:lineRule="auto"/>
        <w:ind w:firstLine="602" w:firstLineChars="200"/>
        <w:rPr>
          <w:rFonts w:ascii="宋体" w:hAnsi="宋体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8255</wp:posOffset>
                </wp:positionH>
                <wp:positionV relativeFrom="paragraph">
                  <wp:posOffset>122555</wp:posOffset>
                </wp:positionV>
                <wp:extent cx="1646555" cy="350520"/>
                <wp:effectExtent l="0" t="0" r="125095" b="1143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教学目标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65pt;margin-top:9.65pt;height:27.6pt;width:129.65pt;z-index:251660288;v-text-anchor:middle;mso-width-relative:page;mso-height-relative:page;" fillcolor="#FFFFFF [3212]" filled="t" stroked="t" coordsize="21600,21600" arcsize="0.166666666666667" o:gfxdata="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bZFgodUAAAAHAQAADwAAAAAAAAABACAAAAAiAAAAZHJzL2Rvd25yZXYueG1sUEsBAhQAFAAAAAgA&#10;h07iQIp/FkfTAgAApwUAAA4AAAAAAAAAAQAgAAAAJAEAAGRycy9lMm9Eb2MueG1sUEsFBgAAAAAG&#10;AAYAWQEAAGk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教学目标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20" w:firstLineChars="200"/>
        <w:rPr>
          <w:rFonts w:ascii="宋体" w:hAnsi="宋体"/>
        </w:rPr>
      </w:pPr>
    </w:p>
    <w:p>
      <w:pPr>
        <w:spacing w:line="360" w:lineRule="auto"/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【知识与能力目标】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在自制地球仪上绘制纬线、经线，说出纬线、经线的特点，并进行对比，区分经纬线。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在地球仪上标出赤道，区分南、北纬度；找到并标出本初子午线，区分东、西经度。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 xml:space="preserve">观察地球仪，归纳南北纬度和东西经度的变化规律，并在经纬网图上准确读出某地的经纬度。  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4.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小组合作，在地球仪上指出东西半球和南北半球的分界，标出东西半球和南北半球。</w:t>
      </w:r>
    </w:p>
    <w:p>
      <w:pPr>
        <w:spacing w:line="360" w:lineRule="auto"/>
        <w:ind w:firstLine="602" w:firstLineChars="200"/>
        <w:rPr>
          <w:rFonts w:ascii="黑体" w:hAnsi="Dotum" w:eastAsia="黑体"/>
          <w:sz w:val="30"/>
          <w:szCs w:val="30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40005</wp:posOffset>
                </wp:positionV>
                <wp:extent cx="1646555" cy="350520"/>
                <wp:effectExtent l="0" t="0" r="125095" b="1143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教学重难点</w:t>
                            </w:r>
                          </w:p>
                          <w:p>
                            <w:pPr>
                              <w:pStyle w:val="20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1pt;margin-top:3.15pt;height:27.6pt;width:129.65pt;z-index:251661312;v-text-anchor:middle;mso-width-relative:page;mso-height-relative:page;" fillcolor="#FFFFFF [3212]" filled="t" stroked="t" coordsize="21600,21600" arcsize="0.166666666666667" o:gfxdata="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D9pBWdQAAAAFAQAADwAAAAAAAAABACAAAAAiAAAAZHJzL2Rvd25yZXYueG1sUEsBAhQAFAAAAAgA&#10;h07iQFaM+RnUAgAApwUAAA4AAAAAAAAAAQAgAAAAIwEAAGRycy9lMm9Eb2MueG1sUEsFBgAAAAAG&#10;AAYAWQEAAGk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教学重难点</w:t>
                      </w:r>
                    </w:p>
                    <w:p>
                      <w:pPr>
                        <w:pStyle w:val="20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</w:rPr>
        <w:t>【</w:t>
      </w:r>
      <w:r>
        <w:rPr>
          <w:rFonts w:hint="eastAsia" w:ascii="宋体" w:hAnsi="宋体"/>
          <w:szCs w:val="21"/>
        </w:rPr>
        <w:t>教学重点</w:t>
      </w:r>
      <w:r>
        <w:rPr>
          <w:rFonts w:hint="eastAsia" w:ascii="宋体" w:hAnsi="宋体"/>
        </w:rPr>
        <w:t>】</w:t>
      </w:r>
    </w:p>
    <w:p>
      <w:pPr>
        <w:spacing w:line="360" w:lineRule="auto"/>
        <w:ind w:firstLine="420" w:firstLineChars="200"/>
      </w:pPr>
      <w:r>
        <w:rPr>
          <w:rFonts w:hint="eastAsia"/>
        </w:rPr>
        <w:t>重点</w:t>
      </w:r>
      <w:r>
        <w:t>:</w:t>
      </w:r>
      <w:r>
        <w:rPr>
          <w:rFonts w:hint="eastAsia"/>
        </w:rPr>
        <w:t>利用经纬网判读方向。</w:t>
      </w:r>
    </w:p>
    <w:p>
      <w:pP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</w:rPr>
        <w:t>【</w:t>
      </w:r>
      <w:r>
        <w:rPr>
          <w:rFonts w:hint="eastAsia" w:ascii="宋体" w:hAnsi="宋体"/>
          <w:szCs w:val="21"/>
        </w:rPr>
        <w:t>教学难点</w:t>
      </w:r>
      <w:r>
        <w:rPr>
          <w:rFonts w:hint="eastAsia" w:ascii="宋体" w:hAnsi="宋体"/>
        </w:rPr>
        <w:t>】</w:t>
      </w:r>
    </w:p>
    <w:p>
      <w:pPr>
        <w:spacing w:line="360" w:lineRule="auto"/>
        <w:ind w:firstLine="420" w:firstLineChars="200"/>
        <w:rPr>
          <w:kern w:val="0"/>
        </w:rPr>
      </w:pPr>
      <w:r>
        <w:rPr>
          <w:rFonts w:hint="eastAsia"/>
          <w:kern w:val="0"/>
        </w:rPr>
        <w:t>难点</w:t>
      </w:r>
      <w:r>
        <w:rPr>
          <w:kern w:val="0"/>
        </w:rPr>
        <w:t>:</w:t>
      </w:r>
      <w:r>
        <w:rPr>
          <w:rFonts w:hint="eastAsia"/>
          <w:kern w:val="0"/>
        </w:rPr>
        <w:t>南北极俯视图的方向判读</w:t>
      </w:r>
      <w:r>
        <w:rPr>
          <w:kern w:val="0"/>
        </w:rPr>
        <w:t>,180</w:t>
      </w:r>
      <w:r>
        <w:rPr>
          <w:rFonts w:hint="eastAsia"/>
          <w:kern w:val="0"/>
        </w:rPr>
        <w:t>°经线附近的东西经互异的方向判读。</w:t>
      </w:r>
    </w:p>
    <w:p>
      <w:pPr>
        <w:spacing w:line="360" w:lineRule="auto"/>
        <w:ind w:firstLine="602" w:firstLineChars="200"/>
        <w:rPr>
          <w:rFonts w:ascii="宋体" w:hAnsi="宋体"/>
          <w:szCs w:val="21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13970</wp:posOffset>
                </wp:positionH>
                <wp:positionV relativeFrom="paragraph">
                  <wp:posOffset>157480</wp:posOffset>
                </wp:positionV>
                <wp:extent cx="1646555" cy="350520"/>
                <wp:effectExtent l="0" t="0" r="125095" b="1143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课前准备</w:t>
                            </w:r>
                          </w:p>
                          <w:p>
                            <w:pPr>
                              <w:pStyle w:val="20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.1pt;margin-top:12.4pt;height:27.6pt;width:129.65pt;z-index:251662336;v-text-anchor:middle;mso-width-relative:page;mso-height-relative:page;" fillcolor="#FFFFFF [3212]" filled="t" stroked="t" coordsize="21600,21600" arcsize="0.166666666666667" o:gfxdata="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DgyH1R1gAAAAcBAAAPAAAAAAAAAAEAIAAAACIAAABkcnMvZG93bnJldi54bWxQSwECFAAUAAAA&#10;CACHTuJA3SCMmtQCAACnBQAADgAAAAAAAAABACAAAAAlAQAAZHJzL2Uyb0RvYy54bWxQSwUGAAAA&#10;AAYABgBZAQAAawYAAAAA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课前准备</w:t>
                      </w:r>
                    </w:p>
                    <w:p>
                      <w:pPr>
                        <w:pStyle w:val="20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/>
          <w:szCs w:val="21"/>
        </w:rPr>
        <w:t xml:space="preserve">                            </w:t>
      </w:r>
    </w:p>
    <w:p>
      <w:pPr>
        <w:spacing w:line="360" w:lineRule="auto"/>
        <w:ind w:firstLine="420" w:firstLineChars="200"/>
        <w:rPr>
          <w:rFonts w:ascii="宋体" w:hAnsi="宋体"/>
        </w:rPr>
      </w:pPr>
    </w:p>
    <w:p>
      <w:pPr>
        <w:spacing w:line="360" w:lineRule="auto"/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预习课本内容；多媒体课件</w:t>
      </w:r>
    </w:p>
    <w:p>
      <w:pPr>
        <w:spacing w:line="360" w:lineRule="auto"/>
        <w:ind w:firstLine="602" w:firstLineChars="200"/>
        <w:rPr>
          <w:rFonts w:ascii="宋体" w:hAnsi="宋体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146050</wp:posOffset>
                </wp:positionV>
                <wp:extent cx="1646555" cy="350520"/>
                <wp:effectExtent l="0" t="0" r="125095" b="11430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教学过程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6pt;margin-top:11.5pt;height:27.6pt;width:129.65pt;z-index:251663360;v-text-anchor:middle;mso-width-relative:page;mso-height-relative:page;" fillcolor="#FFFFFF [3212]" filled="t" stroked="t" coordsize="21600,21600" arcsize="0.166666666666667" o:gfxdata="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9MzrjtUAAAAHAQAADwAAAAAAAAABACAAAAAiAAAAZHJzL2Rvd25yZXYueG1sUEsBAhQAFAAAAAgA&#10;h07iQDAarWTTAgAApwUAAA4AAAAAAAAAAQAgAAAAJAEAAGRycy9lMm9Eb2MueG1sUEsFBgAAAAAG&#10;AAYAWQEAAGk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教学过程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20" w:firstLineChars="200"/>
        <w:rPr>
          <w:rFonts w:ascii="宋体" w:hAnsi="宋体"/>
        </w:rPr>
      </w:pPr>
    </w:p>
    <w:p>
      <w:pPr>
        <w:spacing w:line="360" w:lineRule="auto"/>
        <w:ind w:firstLine="420" w:firstLineChars="200"/>
      </w:pPr>
      <w:r>
        <w:rPr>
          <w:rFonts w:hint="eastAsia"/>
        </w:rPr>
        <w:t>第二学时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教学活动.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导入新课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教师播放主题视频—地球仪，回顾</w:t>
      </w:r>
      <w:r>
        <w:rPr>
          <w:rFonts w:ascii="宋体" w:hAnsi="宋体"/>
          <w:sz w:val="24"/>
        </w:rPr>
        <w:t>上一课时学习到的地</w:t>
      </w:r>
      <w:r>
        <w:rPr>
          <w:rFonts w:hint="eastAsia" w:ascii="宋体" w:hAnsi="宋体"/>
          <w:sz w:val="24"/>
        </w:rPr>
        <w:t>球</w:t>
      </w:r>
      <w:r>
        <w:rPr>
          <w:rFonts w:ascii="宋体" w:hAnsi="宋体"/>
          <w:sz w:val="24"/>
        </w:rPr>
        <w:t>仪的相关知识。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</w:p>
    <w:p>
      <w:pPr>
        <w:adjustRightInd w:val="0"/>
        <w:snapToGrid w:val="0"/>
        <w:spacing w:line="360" w:lineRule="auto"/>
        <w:ind w:firstLine="482" w:firstLineChars="200"/>
        <w:jc w:val="left"/>
        <w:rPr>
          <w:rFonts w:ascii="宋体" w:hAnsi="Calibri"/>
          <w:b/>
          <w:sz w:val="24"/>
        </w:rPr>
      </w:pPr>
      <w:r>
        <w:rPr>
          <w:rFonts w:hint="eastAsia" w:ascii="宋体" w:hAnsi="Calibri"/>
          <w:b/>
          <w:sz w:val="24"/>
        </w:rPr>
        <w:t>任务1  在自制地球仪上绘制纬线、经线，说出经纬线的特点。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各小组</w:t>
      </w:r>
      <w:r>
        <w:rPr>
          <w:rFonts w:ascii="宋体" w:hAnsi="Calibri"/>
          <w:sz w:val="24"/>
        </w:rPr>
        <w:t>拿出一个</w:t>
      </w:r>
      <w:r>
        <w:rPr>
          <w:rFonts w:hint="eastAsia" w:ascii="宋体" w:hAnsi="Calibri"/>
          <w:sz w:val="24"/>
        </w:rPr>
        <w:t>简易</w:t>
      </w:r>
      <w:r>
        <w:rPr>
          <w:rFonts w:ascii="宋体" w:hAnsi="Calibri"/>
          <w:sz w:val="24"/>
        </w:rPr>
        <w:t>地球仪，</w:t>
      </w:r>
      <w:r>
        <w:rPr>
          <w:rFonts w:hint="eastAsia" w:ascii="宋体" w:hAnsi="Calibri"/>
          <w:sz w:val="24"/>
        </w:rPr>
        <w:t>教师</w:t>
      </w:r>
      <w:r>
        <w:rPr>
          <w:rFonts w:ascii="宋体" w:hAnsi="Calibri"/>
          <w:sz w:val="24"/>
        </w:rPr>
        <w:t>解释纬线的含义和特点，学生阅读</w:t>
      </w:r>
      <w:r>
        <w:rPr>
          <w:rFonts w:hint="eastAsia" w:ascii="宋体" w:hAnsi="Calibri"/>
          <w:sz w:val="24"/>
        </w:rPr>
        <w:t>教材</w:t>
      </w:r>
      <w:r>
        <w:rPr>
          <w:rFonts w:ascii="宋体" w:hAnsi="Calibri"/>
          <w:sz w:val="24"/>
        </w:rPr>
        <w:t>进行理解，并绘制在地球仪上。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纬线定义：与地轴垂直并且环绕地球一周的圆圈。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3990975" cy="182880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经线定义：连接南北两极并且与纬线垂直相交的半圆。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drawing>
          <wp:inline distT="0" distB="0" distL="0" distR="0">
            <wp:extent cx="4276725" cy="18383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  <w:szCs w:val="22"/>
        </w:rPr>
      </w:pPr>
      <w:r>
        <w:rPr>
          <w:rFonts w:hint="eastAsia" w:ascii="Calibri" w:hAnsi="Calibri"/>
          <w:sz w:val="24"/>
          <w:szCs w:val="22"/>
        </w:rPr>
        <w:t>小组</w:t>
      </w:r>
      <w:r>
        <w:rPr>
          <w:rFonts w:ascii="Calibri" w:hAnsi="Calibri"/>
          <w:sz w:val="24"/>
          <w:szCs w:val="22"/>
        </w:rPr>
        <w:t>展示绘制好经纬线的地球仪，教师引导学生观察</w:t>
      </w:r>
      <w:r>
        <w:rPr>
          <w:rFonts w:hint="eastAsia" w:ascii="Calibri" w:hAnsi="Calibri"/>
          <w:sz w:val="24"/>
          <w:szCs w:val="22"/>
        </w:rPr>
        <w:t>总结</w:t>
      </w:r>
      <w:r>
        <w:rPr>
          <w:rFonts w:ascii="Calibri" w:hAnsi="Calibri"/>
          <w:sz w:val="24"/>
          <w:szCs w:val="22"/>
        </w:rPr>
        <w:t>，</w:t>
      </w:r>
      <w:r>
        <w:rPr>
          <w:rFonts w:hint="eastAsia" w:ascii="Calibri" w:hAnsi="Calibri"/>
          <w:sz w:val="24"/>
          <w:szCs w:val="22"/>
        </w:rPr>
        <w:t>比较纬线和经线的特点，区分经纬线。（可使用</w:t>
      </w:r>
      <w:r>
        <w:rPr>
          <w:rFonts w:ascii="Calibri" w:hAnsi="Calibri"/>
          <w:sz w:val="24"/>
          <w:szCs w:val="22"/>
        </w:rPr>
        <w:t>答题器进行抢答哦！</w:t>
      </w:r>
      <w:r>
        <w:rPr>
          <w:rFonts w:hint="eastAsia" w:ascii="Calibri" w:hAnsi="Calibri"/>
          <w:sz w:val="24"/>
          <w:szCs w:val="22"/>
        </w:rPr>
        <w:t>）</w:t>
      </w:r>
    </w:p>
    <w:p>
      <w:pPr>
        <w:adjustRightInd w:val="0"/>
        <w:snapToGrid w:val="0"/>
        <w:spacing w:line="360" w:lineRule="auto"/>
        <w:ind w:firstLine="840" w:firstLineChars="350"/>
        <w:jc w:val="left"/>
        <w:rPr>
          <w:rFonts w:ascii="Calibri" w:hAnsi="Calibri"/>
          <w:sz w:val="24"/>
          <w:szCs w:val="22"/>
        </w:rPr>
      </w:pPr>
      <w:r>
        <w:rPr>
          <w:rFonts w:ascii="Calibri" w:hAnsi="Calibri"/>
          <w:sz w:val="24"/>
          <w:szCs w:val="22"/>
        </w:rPr>
        <w:drawing>
          <wp:inline distT="0" distB="0" distL="0" distR="0">
            <wp:extent cx="4251325" cy="1917065"/>
            <wp:effectExtent l="0" t="0" r="0" b="69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51325" cy="1917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2" w:firstLineChars="200"/>
        <w:jc w:val="left"/>
        <w:rPr>
          <w:rFonts w:ascii="Calibri" w:hAnsi="Calibri"/>
          <w:b/>
          <w:sz w:val="24"/>
        </w:rPr>
      </w:pPr>
      <w:r>
        <w:rPr>
          <w:rFonts w:hint="eastAsia" w:ascii="Calibri" w:hAnsi="Calibri"/>
          <w:b/>
          <w:sz w:val="24"/>
        </w:rPr>
        <w:t>任务2  在地球仪上找出赤道、本初子午线、180°经线、极圈、回归线、高中低纬分界线等特殊的经纬线，描述经纬度划分的依据和特点。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预留2分钟</w:t>
      </w:r>
      <w:r>
        <w:rPr>
          <w:rFonts w:ascii="Calibri" w:hAnsi="Calibri"/>
          <w:sz w:val="24"/>
        </w:rPr>
        <w:t>让学生</w:t>
      </w:r>
      <w:r>
        <w:rPr>
          <w:rFonts w:hint="eastAsia" w:ascii="Calibri" w:hAnsi="Calibri"/>
          <w:sz w:val="24"/>
        </w:rPr>
        <w:t>观察</w:t>
      </w:r>
      <w:r>
        <w:rPr>
          <w:rFonts w:ascii="Calibri" w:hAnsi="Calibri"/>
          <w:sz w:val="24"/>
        </w:rPr>
        <w:t>地球仪，</w:t>
      </w:r>
      <w:r>
        <w:rPr>
          <w:rFonts w:hint="eastAsia" w:ascii="Calibri" w:hAnsi="Calibri"/>
          <w:sz w:val="24"/>
        </w:rPr>
        <w:t>找出</w:t>
      </w:r>
      <w:r>
        <w:rPr>
          <w:rFonts w:ascii="Calibri" w:hAnsi="Calibri"/>
          <w:sz w:val="24"/>
        </w:rPr>
        <w:t>特殊经纬线。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0°纬线位于地球仪的中部，就是我们熟悉的赤道线，在前面的学习中，我们已经知道，它是地球仪上最长的纬线。由于这一特殊的属性，赤道成为人们关注的对象，一些有赤道穿过的国家和地区，常常建一些所谓的“赤道纪念碑”来一起人们的关注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厄瓜多尔首都基多的赤道纪念碑的四面刻有字母E、S、W、N，分别代表东、南、西、北四个方向，并书有“这里是地球的中心”字。碑顶放置大地球仪，北极朝北，南极朝南，中间用白线标示的赤道从球面一直延伸到碑底部的石阶上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确定了赤道是0°纬线，那么，其它的纬线度数又是如何标定的？纬度是如何变化的？最大的纬度是多少？在什么地方？等等，让我们继续观察地球仪，找出这些规律吧。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3971925" cy="198120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高中低纬度的划分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2219325" cy="224790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仔细阅读地球仪上不同经线上标注的经度度数，看看经度的划分有什么规律（提醒学生在地球仪正确位置去查看到经度的标注）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4010025" cy="200977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本初子午线</w:t>
      </w:r>
      <w:r>
        <w:rPr>
          <w:rFonts w:ascii="Calibri" w:hAnsi="Calibri"/>
          <w:sz w:val="24"/>
        </w:rPr>
        <w:t>：</w:t>
      </w:r>
      <w:r>
        <w:rPr>
          <w:rFonts w:hint="eastAsia" w:ascii="Calibri" w:hAnsi="Calibri"/>
          <w:sz w:val="24"/>
        </w:rPr>
        <w:t>在英国格林尼治天文台的旧址，有座子午宫。那里有一条铜制子午线。铜制子午线嵌在大理石中间，笔直地从子午宫伸出，它就是本初子午线的地面标志。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观察：在地球仪上找到下列三组经线：看看它们有什么关系？</w:t>
      </w:r>
    </w:p>
    <w:p>
      <w:pPr>
        <w:adjustRightInd w:val="0"/>
        <w:snapToGrid w:val="0"/>
        <w:spacing w:line="360" w:lineRule="auto"/>
        <w:ind w:firstLine="840" w:firstLineChars="400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drawing>
          <wp:inline distT="0" distB="0" distL="0" distR="0">
            <wp:extent cx="3924300" cy="19240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结论：度数和为180度，东（E）西（W）经相反的两条经线组成一个经线圈。任意一个经线圈都可以把地球分成两个半球。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观察：比较纬度和经度的特点，区分经纬度。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drawing>
          <wp:inline distT="0" distB="0" distL="0" distR="0">
            <wp:extent cx="5029200" cy="1368425"/>
            <wp:effectExtent l="0" t="0" r="0" b="31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36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2" w:firstLineChars="200"/>
        <w:jc w:val="left"/>
        <w:rPr>
          <w:rFonts w:ascii="Calibri" w:hAnsi="Calibri"/>
          <w:b/>
          <w:sz w:val="24"/>
        </w:rPr>
      </w:pPr>
      <w:r>
        <w:rPr>
          <w:rFonts w:hint="eastAsia" w:ascii="Calibri" w:hAnsi="Calibri"/>
          <w:b/>
          <w:sz w:val="24"/>
        </w:rPr>
        <w:t>任务3  观察地球仪，归纳南北纬度和东西经度的变化规律，并在经纬网图上准确读出某地的经纬度。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教师</w:t>
      </w:r>
      <w:r>
        <w:rPr>
          <w:rFonts w:ascii="Calibri" w:hAnsi="Calibri"/>
          <w:sz w:val="24"/>
        </w:rPr>
        <w:t>指导学生观察地球仪，总结经度和纬度的变化规律。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drawing>
          <wp:inline distT="0" distB="0" distL="0" distR="0">
            <wp:extent cx="1819275" cy="210312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2103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Calibri" w:hAnsi="Calibri"/>
          <w:sz w:val="24"/>
        </w:rPr>
      </w:pPr>
      <w:r>
        <w:rPr>
          <w:rFonts w:hint="eastAsia" w:ascii="Calibri" w:hAnsi="Calibri"/>
          <w:sz w:val="24"/>
        </w:rPr>
        <w:t>进行</w:t>
      </w:r>
      <w:r>
        <w:rPr>
          <w:rFonts w:ascii="Calibri" w:hAnsi="Calibri"/>
          <w:sz w:val="24"/>
        </w:rPr>
        <w:t>练习。</w:t>
      </w:r>
      <w:r>
        <w:rPr>
          <w:rFonts w:hint="eastAsia" w:ascii="Calibri" w:hAnsi="Calibri"/>
          <w:sz w:val="24"/>
        </w:rPr>
        <w:t>写出各点的纬度。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4029075" cy="10858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练习</w:t>
      </w:r>
      <w:r>
        <w:rPr>
          <w:rFonts w:ascii="宋体" w:hAnsi="Calibri"/>
          <w:sz w:val="24"/>
        </w:rPr>
        <w:t>：</w:t>
      </w:r>
      <w:r>
        <w:rPr>
          <w:rFonts w:hint="eastAsia" w:ascii="宋体" w:hAnsi="Calibri"/>
          <w:sz w:val="24"/>
        </w:rPr>
        <w:t>写出各点的经度。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3981450" cy="12192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2" w:firstLineChars="200"/>
        <w:jc w:val="left"/>
        <w:rPr>
          <w:rFonts w:ascii="宋体" w:hAnsi="Calibri"/>
          <w:b/>
          <w:sz w:val="24"/>
        </w:rPr>
      </w:pPr>
      <w:r>
        <w:rPr>
          <w:rFonts w:hint="eastAsia" w:ascii="宋体" w:hAnsi="Calibri"/>
          <w:b/>
          <w:sz w:val="24"/>
        </w:rPr>
        <w:t>任务4  在地球仪上指出东西半球和南北半球的分界线，标出东西半球和南北半球。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南北</w:t>
      </w:r>
      <w:r>
        <w:rPr>
          <w:rFonts w:ascii="宋体" w:hAnsi="Calibri"/>
          <w:sz w:val="24"/>
        </w:rPr>
        <w:t>半球</w:t>
      </w:r>
      <w:r>
        <w:rPr>
          <w:rFonts w:hint="eastAsia" w:ascii="宋体" w:hAnsi="Calibri"/>
          <w:sz w:val="24"/>
        </w:rPr>
        <w:t>以</w:t>
      </w:r>
      <w:r>
        <w:rPr>
          <w:rFonts w:ascii="宋体" w:hAnsi="Calibri"/>
          <w:sz w:val="24"/>
        </w:rPr>
        <w:t>赤道为分</w:t>
      </w:r>
      <w:r>
        <w:rPr>
          <w:rFonts w:hint="eastAsia" w:ascii="宋体" w:hAnsi="Calibri"/>
          <w:sz w:val="24"/>
        </w:rPr>
        <w:t>界；</w:t>
      </w:r>
      <w:r>
        <w:rPr>
          <w:rFonts w:ascii="宋体" w:hAnsi="Calibri"/>
          <w:sz w:val="24"/>
        </w:rPr>
        <w:t>东西半球以</w:t>
      </w:r>
      <w:r>
        <w:rPr>
          <w:rFonts w:hint="eastAsia" w:ascii="宋体" w:hAnsi="Calibri"/>
          <w:sz w:val="24"/>
        </w:rPr>
        <w:t>20°W，160°E为</w:t>
      </w:r>
      <w:r>
        <w:rPr>
          <w:rFonts w:ascii="宋体" w:hAnsi="Calibri"/>
          <w:sz w:val="24"/>
        </w:rPr>
        <w:t>分界。</w:t>
      </w:r>
    </w:p>
    <w:p>
      <w:pPr>
        <w:adjustRightInd w:val="0"/>
        <w:snapToGrid w:val="0"/>
        <w:spacing w:line="360" w:lineRule="auto"/>
        <w:ind w:firstLine="723" w:firstLineChars="300"/>
        <w:jc w:val="left"/>
        <w:rPr>
          <w:rFonts w:ascii="宋体" w:hAnsi="Calibri"/>
          <w:b/>
          <w:sz w:val="24"/>
        </w:rPr>
      </w:pPr>
      <w:r>
        <w:rPr>
          <w:rFonts w:ascii="宋体" w:hAnsi="Calibri"/>
          <w:b/>
          <w:sz w:val="24"/>
        </w:rPr>
        <w:drawing>
          <wp:inline distT="0" distB="0" distL="0" distR="0">
            <wp:extent cx="1722755" cy="235013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2755" cy="2350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宋体" w:hAnsi="Calibri"/>
          <w:b/>
          <w:sz w:val="24"/>
        </w:rPr>
        <w:t xml:space="preserve">        </w:t>
      </w:r>
      <w:r>
        <w:rPr>
          <w:rFonts w:ascii="宋体" w:hAnsi="Calibri"/>
          <w:b/>
          <w:sz w:val="24"/>
        </w:rPr>
        <w:drawing>
          <wp:inline distT="0" distB="0" distL="0" distR="0">
            <wp:extent cx="2309495" cy="237617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9495" cy="2376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讨论：东西半球为什么不是以0°经线和180°经线为界的？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尽量避免一个大陆或国家分到两个半球。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-66675</wp:posOffset>
                </wp:positionH>
                <wp:positionV relativeFrom="paragraph">
                  <wp:posOffset>227965</wp:posOffset>
                </wp:positionV>
                <wp:extent cx="6209665" cy="5600700"/>
                <wp:effectExtent l="0" t="0" r="19685" b="19050"/>
                <wp:wrapNone/>
                <wp:docPr id="47" name="组合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9665" cy="5600700"/>
                          <a:chOff x="0" y="0"/>
                          <a:chExt cx="6209665" cy="5600700"/>
                        </a:xfrm>
                      </wpg:grpSpPr>
                      <wps:wsp>
                        <wps:cNvPr id="2" name="文本框 2"/>
                        <wps:cNvSpPr txBox="1"/>
                        <wps:spPr>
                          <a:xfrm>
                            <a:off x="0" y="2019300"/>
                            <a:ext cx="1028065" cy="5143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 w:val="44"/>
                                  <w:szCs w:val="44"/>
                                </w:rPr>
                                <w:t>地球仪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" name="文本框 5"/>
                        <wps:cNvSpPr txBox="1"/>
                        <wps:spPr>
                          <a:xfrm>
                            <a:off x="1657350" y="504825"/>
                            <a:ext cx="856615" cy="5143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经线和纬线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" name="文本框 7"/>
                        <wps:cNvSpPr txBox="1"/>
                        <wps:spPr>
                          <a:xfrm>
                            <a:off x="3162300" y="885825"/>
                            <a:ext cx="456565" cy="5143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纬线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" name="文本框 8"/>
                        <wps:cNvSpPr txBox="1"/>
                        <wps:spPr>
                          <a:xfrm>
                            <a:off x="3133725" y="0"/>
                            <a:ext cx="456565" cy="5143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经线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9" name="文本框 9"/>
                        <wps:cNvSpPr txBox="1"/>
                        <wps:spPr>
                          <a:xfrm>
                            <a:off x="4019550" y="0"/>
                            <a:ext cx="2190115" cy="5143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连接南北两极并垂直于纬线的弧线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0" name="文本框 10"/>
                        <wps:cNvSpPr txBox="1"/>
                        <wps:spPr>
                          <a:xfrm>
                            <a:off x="4076700" y="885825"/>
                            <a:ext cx="1256665" cy="5143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与赤道平行的圆圈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" name="文本框 11"/>
                        <wps:cNvSpPr txBox="1"/>
                        <wps:spPr>
                          <a:xfrm>
                            <a:off x="3190875" y="2762250"/>
                            <a:ext cx="456565" cy="5143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纬度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3" name="文本框 33"/>
                        <wps:cNvSpPr txBox="1"/>
                        <wps:spPr>
                          <a:xfrm>
                            <a:off x="3162300" y="1876425"/>
                            <a:ext cx="456565" cy="5143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经度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4" name="文本框 34"/>
                        <wps:cNvSpPr txBox="1"/>
                        <wps:spPr>
                          <a:xfrm>
                            <a:off x="1743075" y="3771900"/>
                            <a:ext cx="1123315" cy="5143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几条特殊经纬线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5" name="文本框 35"/>
                        <wps:cNvSpPr txBox="1"/>
                        <wps:spPr>
                          <a:xfrm>
                            <a:off x="3162300" y="4429125"/>
                            <a:ext cx="1256665" cy="5143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低中高纬度的划分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6" name="文本框 36"/>
                        <wps:cNvSpPr txBox="1"/>
                        <wps:spPr>
                          <a:xfrm>
                            <a:off x="3190875" y="3543300"/>
                            <a:ext cx="856615" cy="5143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半球的划分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7" name="文本框 37"/>
                        <wps:cNvSpPr txBox="1"/>
                        <wps:spPr>
                          <a:xfrm>
                            <a:off x="838200" y="4991100"/>
                            <a:ext cx="1792605" cy="6096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400" w:lineRule="exact"/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0° 180° 20°W 160°E经线</w:t>
                              </w:r>
                            </w:p>
                            <w:p>
                              <w:pPr>
                                <w:spacing w:line="400" w:lineRule="exact"/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/>
                                  <w:szCs w:val="21"/>
                                </w:rPr>
                                <w:t>0° 23.5°N  23.5°S纬线</w:t>
                              </w:r>
                            </w:p>
                            <w:p>
                              <w:pPr>
                                <w:rPr>
                                  <w:rFonts w:ascii="微软雅黑" w:hAnsi="微软雅黑" w:eastAsia="微软雅黑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9" name="左中括号 39"/>
                        <wps:cNvSpPr/>
                        <wps:spPr>
                          <a:xfrm>
                            <a:off x="1295400" y="714375"/>
                            <a:ext cx="285750" cy="3381375"/>
                          </a:xfrm>
                          <a:prstGeom prst="leftBracket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" name="直接连接符 40"/>
                        <wps:cNvCnPr/>
                        <wps:spPr>
                          <a:xfrm>
                            <a:off x="1028700" y="2286000"/>
                            <a:ext cx="62865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左中括号 41"/>
                        <wps:cNvSpPr/>
                        <wps:spPr>
                          <a:xfrm>
                            <a:off x="2800350" y="161925"/>
                            <a:ext cx="285750" cy="1019175"/>
                          </a:xfrm>
                          <a:prstGeom prst="leftBracket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2" name="左中括号 42"/>
                        <wps:cNvSpPr/>
                        <wps:spPr>
                          <a:xfrm>
                            <a:off x="2838450" y="2114550"/>
                            <a:ext cx="285750" cy="1019175"/>
                          </a:xfrm>
                          <a:prstGeom prst="leftBracket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3" name="左中括号 43"/>
                        <wps:cNvSpPr/>
                        <wps:spPr>
                          <a:xfrm>
                            <a:off x="2971800" y="3771900"/>
                            <a:ext cx="190500" cy="1019175"/>
                          </a:xfrm>
                          <a:prstGeom prst="leftBracket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4" name="直接连接符 44"/>
                        <wps:cNvCnPr/>
                        <wps:spPr>
                          <a:xfrm>
                            <a:off x="3609975" y="1162050"/>
                            <a:ext cx="40005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直接连接符 45"/>
                        <wps:cNvCnPr/>
                        <wps:spPr>
                          <a:xfrm>
                            <a:off x="3609975" y="247650"/>
                            <a:ext cx="40005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直接连接符 46"/>
                        <wps:cNvCnPr/>
                        <wps:spPr>
                          <a:xfrm>
                            <a:off x="2295525" y="4286250"/>
                            <a:ext cx="0" cy="70485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.25pt;margin-top:17.95pt;height:441pt;width:488.95pt;z-index:251667456;mso-width-relative:page;mso-height-relative:page;" coordsize="6209665,5600700" o:gfxdata="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">
                <o:lock v:ext="edit" aspectratio="f"/>
                <v:shape id="_x0000_s1026" o:spid="_x0000_s1026" o:spt="202" type="#_x0000_t202" style="position:absolute;left:0;top:2019300;height:514350;width:1028065;mso-wrap-style:none;" fillcolor="#FFFFFF [3201]" filled="t" stroked="t" coordsize="21600,21600" o:gfxdata="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t58db4A&#10;AADaAAAADwAAAAAAAAABACAAAAAiAAAAZHJzL2Rvd25yZXYueG1sUEsBAhQAFAAAAAgAh07iQDMv&#10;BZ47AAAAOQAAABAAAAAAAAAAAQAgAAAADQEAAGRycy9zaGFwZXhtbC54bWxQSwUGAAAAAAYABgBb&#10;AQAAtwM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 w:val="44"/>
                            <w:szCs w:val="44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 w:val="44"/>
                            <w:szCs w:val="44"/>
                          </w:rPr>
                          <w:t>地球仪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657350;top:504825;height:514350;width:856615;mso-wrap-style:none;" fillcolor="#FFFFFF [3201]" filled="t" stroked="t" coordsize="21600,21600" o:gfxdata="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035AG8AAAA&#10;2gAAAA8AAAAAAAAAAQAgAAAAIgAAAGRycy9kb3ducmV2LnhtbFBLAQIUABQAAAAIAIdO4kAzLwWe&#10;OwAAADkAAAAQAAAAAAAAAAEAIAAAAAsBAABkcnMvc2hhcGV4bWwueG1sUEsFBgAAAAAGAAYAWwEA&#10;ALU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经线和纬线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162300;top:885825;height:514350;width:456565;mso-wrap-style:none;" fillcolor="#FFFFFF [3201]" filled="t" stroked="t" coordsize="21600,21600" o:gfxdata="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p3+28AAAA&#10;2gAAAA8AAAAAAAAAAQAgAAAAIgAAAGRycy9kb3ducmV2LnhtbFBLAQIUABQAAAAIAIdO4kAzLwWe&#10;OwAAADkAAAAQAAAAAAAAAAEAIAAAAAsBAABkcnMvc2hhcGV4bWwueG1sUEsFBgAAAAAGAAYAWwEA&#10;ALU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纬线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133725;top:0;height:514350;width:456565;mso-wrap-style:none;" fillcolor="#FFFFFF [3201]" filled="t" stroked="t" coordsize="21600,21600" o:gfxdata="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zZLn7sAAADa&#10;AAAADwAAAAAAAAABACAAAAAiAAAAZHJzL2Rvd25yZXYueG1sUEsBAhQAFAAAAAgAh07iQDMvBZ47&#10;AAAAOQAAABAAAAAAAAAAAQAgAAAACgEAAGRycy9zaGFwZXhtbC54bWxQSwUGAAAAAAYABgBbAQAA&#10;tAM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经线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019550;top:0;height:514350;width:2190115;mso-wrap-style:none;" fillcolor="#FFFFFF [3201]" filled="t" stroked="t" coordsize="21600,21600" o:gfxdata="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x67gS8AAAA&#10;2gAAAA8AAAAAAAAAAQAgAAAAIgAAAGRycy9kb3ducmV2LnhtbFBLAQIUABQAAAAIAIdO4kAzLwWe&#10;OwAAADkAAAAQAAAAAAAAAAEAIAAAAAsBAABkcnMvc2hhcGV4bWwueG1sUEsFBgAAAAAGAAYAWwEA&#10;ALU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连接南北两极并垂直于纬线的弧线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076700;top:885825;height:514350;width:1256665;mso-wrap-style:none;" fillcolor="#FFFFFF [3201]" filled="t" stroked="t" coordsize="21600,21600" o:gfxdata="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1rrGr4A&#10;AADbAAAADwAAAAAAAAABACAAAAAiAAAAZHJzL2Rvd25yZXYueG1sUEsBAhQAFAAAAAgAh07iQDMv&#10;BZ47AAAAOQAAABAAAAAAAAAAAQAgAAAADQEAAGRycy9zaGFwZXhtbC54bWxQSwUGAAAAAAYABgBb&#10;AQAAtwM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与赤道平行的圆圈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190875;top:2762250;height:514350;width:456565;mso-wrap-style:none;" fillcolor="#FFFFFF" filled="t" stroked="t" coordsize="21600,21600" o:gfxdata="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sFk6BugAAANsA&#10;AAAPAAAAAAAAAAEAIAAAACIAAABkcnMvZG93bnJldi54bWxQSwECFAAUAAAACACHTuJAMy8FnjsA&#10;AAA5AAAAEAAAAAAAAAABACAAAAAJAQAAZHJzL3NoYXBleG1sLnhtbFBLBQYAAAAABgAGAFsBAACz&#10;AwAAAAA=&#10;">
                  <v:fill on="t" focussize="0,0"/>
                  <v:stroke weight="0.5pt"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纬度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162300;top:1876425;height:514350;width:456565;mso-wrap-style:none;" fillcolor="#FFFFFF" filled="t" stroked="t" coordsize="21600,21600" o:gfxdata="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D0pDb4A&#10;AADbAAAADwAAAAAAAAABACAAAAAiAAAAZHJzL2Rvd25yZXYueG1sUEsBAhQAFAAAAAgAh07iQDMv&#10;BZ47AAAAOQAAABAAAAAAAAAAAQAgAAAADQEAAGRycy9zaGFwZXhtbC54bWxQSwUGAAAAAAYABgBb&#10;AQAAtwMAAAAA&#10;">
                  <v:fill on="t" focussize="0,0"/>
                  <v:stroke weight="0.5pt"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经度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43075;top:3771900;height:514350;width:1123315;mso-wrap-style:none;" fillcolor="#FFFFFF [3201]" filled="t" stroked="t" coordsize="21600,21600" o:gfxdata="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UsXm/&#10;AAAA2wAAAA8AAAAAAAAAAQAgAAAAIgAAAGRycy9kb3ducmV2LnhtbFBLAQIUABQAAAAIAIdO4kAz&#10;LwWeOwAAADkAAAAQAAAAAAAAAAEAIAAAAA4BAABkcnMvc2hhcGV4bWwueG1sUEsFBgAAAAAGAAYA&#10;WwEAALg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几条特殊经纬线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162300;top:4429125;height:514350;width:1256665;mso-wrap-style:none;" fillcolor="#FFFFFF" filled="t" stroked="t" coordsize="21600,21600" o:gfxdata="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iYFOK/&#10;AAAA2wAAAA8AAAAAAAAAAQAgAAAAIgAAAGRycy9kb3ducmV2LnhtbFBLAQIUABQAAAAIAIdO4kAz&#10;LwWeOwAAADkAAAAQAAAAAAAAAAEAIAAAAA4BAABkcnMvc2hhcGV4bWwueG1sUEsFBgAAAAAGAAYA&#10;WwEAALgDAAAAAA==&#10;">
                  <v:fill on="t" focussize="0,0"/>
                  <v:stroke weight="0.5pt"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低中高纬度的划分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190875;top:3543300;height:514350;width:856615;mso-wrap-style:none;" fillcolor="#FFFFFF" filled="t" stroked="t" coordsize="21600,21600" o:gfxdata="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KipW/&#10;AAAA2wAAAA8AAAAAAAAAAQAgAAAAIgAAAGRycy9kb3ducmV2LnhtbFBLAQIUABQAAAAIAIdO4kAz&#10;LwWeOwAAADkAAAAQAAAAAAAAAAEAIAAAAA4BAABkcnMvc2hhcGV4bWwueG1sUEsFBgAAAAAGAAYA&#10;WwEAALgDAAAAAA==&#10;">
                  <v:fill on="t" focussize="0,0"/>
                  <v:stroke weight="0.5pt"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半球的划分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38200;top:4991100;height:609600;width:1792605;mso-wrap-style:none;" fillcolor="#FFFFFF" filled="t" stroked="t" coordsize="21600,21600" o:gfxdata="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cGLw6/&#10;AAAA2wAAAA8AAAAAAAAAAQAgAAAAIgAAAGRycy9kb3ducmV2LnhtbFBLAQIUABQAAAAIAIdO4kAz&#10;LwWeOwAAADkAAAAQAAAAAAAAAAEAIAAAAA4BAABkcnMvc2hhcGV4bWwueG1sUEsFBgAAAAAGAAYA&#10;WwEAALgDAAAAAA==&#10;">
                  <v:fill on="t" focussize="0,0"/>
                  <v:stroke weight="0.5pt"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spacing w:line="400" w:lineRule="exact"/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0° 180° 20°W 160°E经线</w:t>
                        </w:r>
                      </w:p>
                      <w:p>
                        <w:pPr>
                          <w:spacing w:line="400" w:lineRule="exact"/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  <w:r>
                          <w:rPr>
                            <w:rFonts w:hint="eastAsia" w:ascii="微软雅黑" w:hAnsi="微软雅黑" w:eastAsia="微软雅黑"/>
                            <w:szCs w:val="21"/>
                          </w:rPr>
                          <w:t>0° 23.5°N  23.5°S纬线</w:t>
                        </w:r>
                      </w:p>
                      <w:p>
                        <w:pPr>
                          <w:rPr>
                            <w:rFonts w:ascii="微软雅黑" w:hAnsi="微软雅黑" w:eastAsia="微软雅黑"/>
                            <w:szCs w:val="21"/>
                          </w:rPr>
                        </w:pPr>
                      </w:p>
                    </w:txbxContent>
                  </v:textbox>
                </v:shape>
                <v:shape id="_x0000_s1026" o:spid="_x0000_s1026" o:spt="85" type="#_x0000_t85" style="position:absolute;left:1295400;top:714375;height:3381375;width:285750;v-text-anchor:middle;" filled="f" stroked="t" coordsize="21600,21600" o:gfxdata="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QTKjb4A&#10;AADbAAAADwAAAAAAAAABACAAAAAiAAAAZHJzL2Rvd25yZXYueG1sUEsBAhQAFAAAAAgAh07iQDMv&#10;BZ47AAAAOQAAABAAAAAAAAAAAQAgAAAADQEAAGRycy9zaGFwZXhtbC54bWxQSwUGAAAAAAYABgBb&#10;AQAAtwMAAAAA&#10;" adj="152">
                  <v:fill on="f" focussize="0,0"/>
                  <v:stroke weight="2.25pt" color="#000000 [3213]" joinstyle="round"/>
                  <v:imagedata o:title=""/>
                  <o:lock v:ext="edit" aspectratio="f"/>
                </v:shape>
                <v:line id="_x0000_s1026" o:spid="_x0000_s1026" o:spt="20" style="position:absolute;left:1028700;top:2286000;height:0;width:628650;" filled="f" stroked="t" coordsize="21600,21600" o:gfxdata="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e4YfO5AAAA2wAA&#10;AA8AAAAAAAAAAQAgAAAAIgAAAGRycy9kb3ducmV2LnhtbFBLAQIUABQAAAAIAIdO4kAzLwWeOwAA&#10;ADkAAAAQAAAAAAAAAAEAIAAAAAgBAABkcnMvc2hhcGV4bWwueG1sUEsFBgAAAAAGAAYAWwEAALID&#10;AAAAAA==&#10;">
                  <v:fill on="f" focussize="0,0"/>
                  <v:stroke weight="2.25pt" color="#000000 [3213]" joinstyle="round"/>
                  <v:imagedata o:title=""/>
                  <o:lock v:ext="edit" aspectratio="f"/>
                </v:line>
                <v:shape id="_x0000_s1026" o:spid="_x0000_s1026" o:spt="85" type="#_x0000_t85" style="position:absolute;left:2800350;top:161925;height:1019175;width:285750;v-text-anchor:middle;" filled="f" stroked="t" coordsize="21600,21600" o:gfxdata="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kBMPi8AAAA&#10;2wAAAA8AAAAAAAAAAQAgAAAAIgAAAGRycy9kb3ducmV2LnhtbFBLAQIUABQAAAAIAIdO4kAzLwWe&#10;OwAAADkAAAAQAAAAAAAAAAEAIAAAAAsBAABkcnMvc2hhcGV4bWwueG1sUEsFBgAAAAAGAAYAWwEA&#10;ALUDAAAAAA==&#10;" adj="504">
                  <v:fill on="f" focussize="0,0"/>
                  <v:stroke weight="2.25pt" color="#000000 [3213]" joinstyle="round"/>
                  <v:imagedata o:title=""/>
                  <o:lock v:ext="edit" aspectratio="f"/>
                </v:shape>
                <v:shape id="_x0000_s1026" o:spid="_x0000_s1026" o:spt="85" type="#_x0000_t85" style="position:absolute;left:2838450;top:2114550;height:1019175;width:285750;v-text-anchor:middle;" filled="f" stroked="t" coordsize="21600,21600" o:gfxdata="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nTro+8AAAA&#10;2wAAAA8AAAAAAAAAAQAgAAAAIgAAAGRycy9kb3ducmV2LnhtbFBLAQIUABQAAAAIAIdO4kAzLwWe&#10;OwAAADkAAAAQAAAAAAAAAAEAIAAAAAsBAABkcnMvc2hhcGV4bWwueG1sUEsFBgAAAAAGAAYAWwEA&#10;ALUDAAAAAA==&#10;" adj="504">
                  <v:fill on="f" focussize="0,0"/>
                  <v:stroke weight="2.25pt" color="#000000 [3213]" joinstyle="round"/>
                  <v:imagedata o:title=""/>
                  <o:lock v:ext="edit" aspectratio="f"/>
                </v:shape>
                <v:shape id="_x0000_s1026" o:spid="_x0000_s1026" o:spt="85" type="#_x0000_t85" style="position:absolute;left:2971800;top:3771900;height:1019175;width:190500;v-text-anchor:middle;" filled="f" stroked="t" coordsize="21600,21600" o:gfxdata="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R+/qlugAAANsA&#10;AAAPAAAAAAAAAAEAIAAAACIAAABkcnMvZG93bnJldi54bWxQSwECFAAUAAAACACHTuJAMy8FnjsA&#10;AAA5AAAAEAAAAAAAAAABACAAAAAJAQAAZHJzL3NoYXBleG1sLnhtbFBLBQYAAAAABgAGAFsBAACz&#10;AwAAAAA=&#10;" adj="336">
                  <v:fill on="f" focussize="0,0"/>
                  <v:stroke weight="2.25pt" color="#000000 [3213]" joinstyle="round"/>
                  <v:imagedata o:title=""/>
                  <o:lock v:ext="edit" aspectratio="f"/>
                </v:shape>
                <v:line id="_x0000_s1026" o:spid="_x0000_s1026" o:spt="20" style="position:absolute;left:3609975;top:1162050;height:0;width:400050;" filled="f" stroked="t" coordsize="21600,21600" o:gfxdata="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g2fw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25pt" color="#000000 [3213]" joinstyle="round"/>
                  <v:imagedata o:title=""/>
                  <o:lock v:ext="edit" aspectratio="f"/>
                </v:line>
                <v:line id="_x0000_s1026" o:spid="_x0000_s1026" o:spt="20" style="position:absolute;left:3609975;top:247650;height:0;width:400050;" filled="f" stroked="t" coordsize="21600,21600" o:gfxdata="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Pwmu8AAAA&#10;2wAAAA8AAAAAAAAAAQAgAAAAIgAAAGRycy9kb3ducmV2LnhtbFBLAQIUABQAAAAIAIdO4kAzLwWe&#10;OwAAADkAAAAQAAAAAAAAAAEAIAAAAAsBAABkcnMvc2hhcGV4bWwueG1sUEsFBgAAAAAGAAYAWwEA&#10;ALUDAAAAAA==&#10;">
                  <v:fill on="f" focussize="0,0"/>
                  <v:stroke weight="2.25pt" color="#000000 [3213]" joinstyle="round"/>
                  <v:imagedata o:title=""/>
                  <o:lock v:ext="edit" aspectratio="f"/>
                </v:line>
                <v:line id="_x0000_s1026" o:spid="_x0000_s1026" o:spt="20" style="position:absolute;left:2295525;top:4286250;height:704850;width:0;" filled="f" stroked="t" coordsize="21600,21600" o:gfxdata="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HVwc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25pt" color="#000000 [3213]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b/>
          <w:sz w:val="24"/>
        </w:rPr>
        <w:t>【课堂小结】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1590675</wp:posOffset>
                </wp:positionH>
                <wp:positionV relativeFrom="paragraph">
                  <wp:posOffset>171450</wp:posOffset>
                </wp:positionV>
                <wp:extent cx="914400" cy="514350"/>
                <wp:effectExtent l="0" t="0" r="19685" b="1905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szCs w:val="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Cs w:val="21"/>
                              </w:rPr>
                              <w:t>经度和纬度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5.25pt;margin-top:13.5pt;height:40.5pt;width:72pt;mso-wrap-style:none;z-index:251666432;mso-width-relative:page;mso-height-relative:page;" fillcolor="#FFFFFF [3201]" filled="t" stroked="t" coordsize="21600,21600" o:gfxdata="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Yyyz0&#10;2QAAAAoBAAAPAAAAAAAAAAEAIAAAACIAAABkcnMvZG93bnJldi54bWxQSwECFAAUAAAACACHTuJA&#10;m9ngjVkCAADCBAAADgAAAAAAAAABACAAAAAo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szCs w:val="21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Cs w:val="21"/>
                        </w:rPr>
                        <w:t>经度和纬度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Calibri"/>
          <w:b/>
          <w:sz w:val="24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</w:p>
    <w:p>
      <w:pPr>
        <w:spacing w:line="360" w:lineRule="auto"/>
        <w:ind w:firstLine="420" w:firstLineChars="200"/>
        <w:jc w:val="center"/>
        <w:rPr>
          <w:rFonts w:ascii="宋体" w:hAnsi="宋体"/>
        </w:rPr>
      </w:pPr>
      <w:r>
        <w:drawing>
          <wp:inline distT="0" distB="0" distL="0" distR="0">
            <wp:extent cx="4810125" cy="281940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Cs w:val="22"/>
        </w:rPr>
        <w:t xml:space="preserve"> </w:t>
      </w:r>
    </w:p>
    <w:p>
      <w:pPr>
        <w:spacing w:line="360" w:lineRule="auto"/>
        <w:ind w:firstLine="602" w:firstLineChars="200"/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-135255</wp:posOffset>
                </wp:positionH>
                <wp:positionV relativeFrom="paragraph">
                  <wp:posOffset>67310</wp:posOffset>
                </wp:positionV>
                <wp:extent cx="1646555" cy="350520"/>
                <wp:effectExtent l="0" t="0" r="125095" b="11430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教学反思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0.65pt;margin-top:5.3pt;height:27.6pt;width:129.65pt;z-index:251664384;v-text-anchor:middle;mso-width-relative:page;mso-height-relative:page;" fillcolor="#FFFFFF [3212]" filled="t" stroked="t" coordsize="21600,21600" arcsize="0.166666666666667" o:gfxdata="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GwaQUfYAAAACQEAAA8AAAAAAAAAAQAgAAAAIgAAAGRycy9kb3ducmV2LnhtbFBLAQIUABQA&#10;AAAIAIdO4kC7ttjn1AIAAKcFAAAOAAAAAAAAAAEAIAAAACcBAABkcnMvZTJvRG9jLnhtbFBLBQYA&#10;AAAABgAGAFkBAABtBgAAAAA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教学反思</w:t>
                      </w:r>
                    </w:p>
                  </w:txbxContent>
                </v:textbox>
              </v:roundrect>
            </w:pict>
          </mc:Fallback>
        </mc:AlternateContent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Dotum">
    <w:panose1 w:val="020B0600000101010101"/>
    <w:charset w:val="81"/>
    <w:family w:val="modern"/>
    <w:pitch w:val="default"/>
    <w:sig w:usb0="B00002AF" w:usb1="69D77CFB" w:usb2="00000030" w:usb3="00000000" w:csb0="4008009F" w:csb1="DFD7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rFonts w:hint="eastAsia"/>
      </w:rPr>
      <w:t>梯田文化    教辅专家                               《课堂点睛》 《课堂内外》 《中考新航线》</w:t>
    </w:r>
  </w:p>
  <w:p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4DF2914"/>
    <w:multiLevelType w:val="multilevel"/>
    <w:tmpl w:val="24DF2914"/>
    <w:lvl w:ilvl="0" w:tentative="0">
      <w:start w:val="0"/>
      <w:numFmt w:val="bullet"/>
      <w:lvlText w:val="◆"/>
      <w:lvlJc w:val="left"/>
      <w:pPr>
        <w:ind w:left="360" w:hanging="36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3D97179C"/>
    <w:multiLevelType w:val="multilevel"/>
    <w:tmpl w:val="3D97179C"/>
    <w:lvl w:ilvl="0" w:tentative="0">
      <w:start w:val="1"/>
      <w:numFmt w:val="japaneseCounting"/>
      <w:lvlText w:val="《第%1节"/>
      <w:lvlJc w:val="left"/>
      <w:pPr>
        <w:ind w:left="3184" w:hanging="2220"/>
      </w:pPr>
      <w:rPr>
        <w:rFonts w:hint="default" w:ascii="Times New Roman" w:hAnsi="Times New Roman"/>
      </w:rPr>
    </w:lvl>
    <w:lvl w:ilvl="1" w:tentative="0">
      <w:start w:val="1"/>
      <w:numFmt w:val="lowerLetter"/>
      <w:lvlText w:val="%2)"/>
      <w:lvlJc w:val="left"/>
      <w:pPr>
        <w:ind w:left="1804" w:hanging="420"/>
      </w:pPr>
    </w:lvl>
    <w:lvl w:ilvl="2" w:tentative="0">
      <w:start w:val="1"/>
      <w:numFmt w:val="lowerRoman"/>
      <w:lvlText w:val="%3."/>
      <w:lvlJc w:val="right"/>
      <w:pPr>
        <w:ind w:left="2224" w:hanging="420"/>
      </w:pPr>
    </w:lvl>
    <w:lvl w:ilvl="3" w:tentative="0">
      <w:start w:val="1"/>
      <w:numFmt w:val="decimal"/>
      <w:lvlText w:val="%4."/>
      <w:lvlJc w:val="left"/>
      <w:pPr>
        <w:ind w:left="2644" w:hanging="420"/>
      </w:pPr>
    </w:lvl>
    <w:lvl w:ilvl="4" w:tentative="0">
      <w:start w:val="1"/>
      <w:numFmt w:val="lowerLetter"/>
      <w:lvlText w:val="%5)"/>
      <w:lvlJc w:val="left"/>
      <w:pPr>
        <w:ind w:left="3064" w:hanging="420"/>
      </w:pPr>
    </w:lvl>
    <w:lvl w:ilvl="5" w:tentative="0">
      <w:start w:val="1"/>
      <w:numFmt w:val="lowerRoman"/>
      <w:lvlText w:val="%6."/>
      <w:lvlJc w:val="right"/>
      <w:pPr>
        <w:ind w:left="3484" w:hanging="420"/>
      </w:pPr>
    </w:lvl>
    <w:lvl w:ilvl="6" w:tentative="0">
      <w:start w:val="1"/>
      <w:numFmt w:val="decimal"/>
      <w:lvlText w:val="%7."/>
      <w:lvlJc w:val="left"/>
      <w:pPr>
        <w:ind w:left="3904" w:hanging="420"/>
      </w:pPr>
    </w:lvl>
    <w:lvl w:ilvl="7" w:tentative="0">
      <w:start w:val="1"/>
      <w:numFmt w:val="lowerLetter"/>
      <w:lvlText w:val="%8)"/>
      <w:lvlJc w:val="left"/>
      <w:pPr>
        <w:ind w:left="4324" w:hanging="420"/>
      </w:pPr>
    </w:lvl>
    <w:lvl w:ilvl="8" w:tentative="0">
      <w:start w:val="1"/>
      <w:numFmt w:val="lowerRoman"/>
      <w:lvlText w:val="%9."/>
      <w:lvlJc w:val="right"/>
      <w:pPr>
        <w:ind w:left="4744" w:hanging="420"/>
      </w:pPr>
    </w:lvl>
  </w:abstractNum>
  <w:abstractNum w:abstractNumId="2">
    <w:nsid w:val="6B9F0F02"/>
    <w:multiLevelType w:val="multilevel"/>
    <w:tmpl w:val="6B9F0F02"/>
    <w:lvl w:ilvl="0" w:tentative="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BD4"/>
    <w:rsid w:val="00004B0F"/>
    <w:rsid w:val="000821A7"/>
    <w:rsid w:val="00132027"/>
    <w:rsid w:val="00157224"/>
    <w:rsid w:val="00233FB1"/>
    <w:rsid w:val="00274E14"/>
    <w:rsid w:val="002D716B"/>
    <w:rsid w:val="00305CE9"/>
    <w:rsid w:val="003356C6"/>
    <w:rsid w:val="003B2858"/>
    <w:rsid w:val="003C0E68"/>
    <w:rsid w:val="003D195C"/>
    <w:rsid w:val="0040261D"/>
    <w:rsid w:val="00410200"/>
    <w:rsid w:val="00427842"/>
    <w:rsid w:val="00520D20"/>
    <w:rsid w:val="0059175B"/>
    <w:rsid w:val="005C545A"/>
    <w:rsid w:val="00673878"/>
    <w:rsid w:val="00680AB9"/>
    <w:rsid w:val="006935D8"/>
    <w:rsid w:val="00710EAA"/>
    <w:rsid w:val="007611EA"/>
    <w:rsid w:val="00793CA6"/>
    <w:rsid w:val="007E0FD0"/>
    <w:rsid w:val="009076DA"/>
    <w:rsid w:val="009C2990"/>
    <w:rsid w:val="00A3430F"/>
    <w:rsid w:val="00A85983"/>
    <w:rsid w:val="00AE0308"/>
    <w:rsid w:val="00AF4961"/>
    <w:rsid w:val="00AF7FB4"/>
    <w:rsid w:val="00B339BE"/>
    <w:rsid w:val="00BC082A"/>
    <w:rsid w:val="00C307DC"/>
    <w:rsid w:val="00CA3315"/>
    <w:rsid w:val="00D52AEA"/>
    <w:rsid w:val="00D66F59"/>
    <w:rsid w:val="00DA301D"/>
    <w:rsid w:val="00DB2986"/>
    <w:rsid w:val="00DD3B28"/>
    <w:rsid w:val="00DE0BD4"/>
    <w:rsid w:val="00E74F28"/>
    <w:rsid w:val="00EF404B"/>
    <w:rsid w:val="00F63ABD"/>
    <w:rsid w:val="00F93EF6"/>
    <w:rsid w:val="00FE7091"/>
    <w:rsid w:val="7C213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21"/>
    <w:unhideWhenUsed/>
    <w:qFormat/>
    <w:uiPriority w:val="9"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5"/>
    <w:semiHidden/>
    <w:unhideWhenUsed/>
    <w:qFormat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5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6">
    <w:name w:val="Subtitle"/>
    <w:basedOn w:val="1"/>
    <w:next w:val="1"/>
    <w:link w:val="19"/>
    <w:qFormat/>
    <w:uiPriority w:val="11"/>
    <w:pPr>
      <w:widowControl/>
      <w:spacing w:after="200" w:line="276" w:lineRule="auto"/>
      <w:jc w:val="left"/>
    </w:pPr>
    <w:rPr>
      <w:rFonts w:asciiTheme="majorHAnsi" w:hAnsiTheme="majorHAnsi" w:eastAsiaTheme="majorEastAsia" w:cstheme="majorBidi"/>
      <w:i/>
      <w:iCs/>
      <w:color w:val="4F81BD" w:themeColor="accent1"/>
      <w:spacing w:val="15"/>
      <w:kern w:val="0"/>
      <w:sz w:val="24"/>
      <w14:textFill>
        <w14:solidFill>
          <w14:schemeClr w14:val="accent1"/>
        </w14:solidFill>
      </w14:textFill>
    </w:rPr>
  </w:style>
  <w:style w:type="paragraph" w:styleId="7">
    <w:name w:val="Normal (Web)"/>
    <w:basedOn w:val="1"/>
    <w:semiHidden/>
    <w:unhideWhenUsed/>
    <w:qFormat/>
    <w:uiPriority w:val="99"/>
    <w:pPr>
      <w:widowControl/>
      <w:jc w:val="left"/>
    </w:pPr>
    <w:rPr>
      <w:rFonts w:ascii="宋体" w:hAnsi="宋体" w:cs="宋体"/>
      <w:kern w:val="0"/>
      <w:sz w:val="24"/>
    </w:rPr>
  </w:style>
  <w:style w:type="paragraph" w:styleId="8">
    <w:name w:val="Title"/>
    <w:basedOn w:val="1"/>
    <w:next w:val="1"/>
    <w:link w:val="18"/>
    <w:qFormat/>
    <w:uiPriority w:val="10"/>
    <w:pPr>
      <w:widowControl/>
      <w:pBdr>
        <w:bottom w:val="single" w:color="4F81BD" w:themeColor="accent1" w:sz="8" w:space="4"/>
      </w:pBdr>
      <w:spacing w:after="300"/>
      <w:contextualSpacing/>
      <w:jc w:val="left"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styleId="11">
    <w:name w:val="Hyperlink"/>
    <w:basedOn w:val="10"/>
    <w:semiHidden/>
    <w:unhideWhenUsed/>
    <w:qFormat/>
    <w:uiPriority w:val="99"/>
    <w:rPr>
      <w:color w:val="444444"/>
      <w:u w:val="none"/>
    </w:rPr>
  </w:style>
  <w:style w:type="character" w:customStyle="1" w:styleId="12">
    <w:name w:val="页眉 Char"/>
    <w:basedOn w:val="10"/>
    <w:link w:val="5"/>
    <w:qFormat/>
    <w:uiPriority w:val="99"/>
    <w:rPr>
      <w:sz w:val="18"/>
      <w:szCs w:val="18"/>
    </w:rPr>
  </w:style>
  <w:style w:type="character" w:customStyle="1" w:styleId="13">
    <w:name w:val="页脚 Char"/>
    <w:basedOn w:val="10"/>
    <w:link w:val="4"/>
    <w:qFormat/>
    <w:uiPriority w:val="99"/>
    <w:rPr>
      <w:sz w:val="18"/>
      <w:szCs w:val="18"/>
    </w:rPr>
  </w:style>
  <w:style w:type="character" w:styleId="14">
    <w:name w:val="Placeholder Text"/>
    <w:basedOn w:val="10"/>
    <w:semiHidden/>
    <w:qFormat/>
    <w:uiPriority w:val="99"/>
    <w:rPr>
      <w:color w:val="808080"/>
    </w:rPr>
  </w:style>
  <w:style w:type="character" w:customStyle="1" w:styleId="15">
    <w:name w:val="批注框文本 Char"/>
    <w:basedOn w:val="10"/>
    <w:link w:val="3"/>
    <w:semiHidden/>
    <w:qFormat/>
    <w:uiPriority w:val="99"/>
    <w:rPr>
      <w:sz w:val="18"/>
      <w:szCs w:val="18"/>
    </w:rPr>
  </w:style>
  <w:style w:type="paragraph" w:styleId="16">
    <w:name w:val="No Spacing"/>
    <w:link w:val="17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7">
    <w:name w:val="无间隔 Char"/>
    <w:basedOn w:val="10"/>
    <w:link w:val="16"/>
    <w:qFormat/>
    <w:uiPriority w:val="1"/>
    <w:rPr>
      <w:kern w:val="0"/>
      <w:sz w:val="22"/>
    </w:rPr>
  </w:style>
  <w:style w:type="character" w:customStyle="1" w:styleId="18">
    <w:name w:val="标题 Char"/>
    <w:basedOn w:val="10"/>
    <w:link w:val="8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9">
    <w:name w:val="副标题 Char"/>
    <w:basedOn w:val="10"/>
    <w:link w:val="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kern w:val="0"/>
      <w:sz w:val="24"/>
      <w:szCs w:val="24"/>
      <w14:textFill>
        <w14:solidFill>
          <w14:schemeClr w14:val="accent1"/>
        </w14:solidFill>
      </w14:textFill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character" w:customStyle="1" w:styleId="21">
    <w:name w:val="标题 2 Char"/>
    <w:basedOn w:val="10"/>
    <w:link w:val="2"/>
    <w:qFormat/>
    <w:uiPriority w:val="9"/>
    <w:rPr>
      <w:rFonts w:ascii="Times New Roman" w:hAnsi="Times New Roman" w:eastAsia="宋体" w:cs="Times New Roman"/>
      <w:b/>
      <w:bCs/>
      <w:sz w:val="28"/>
      <w:szCs w:val="32"/>
    </w:rPr>
  </w:style>
  <w:style w:type="paragraph" w:customStyle="1" w:styleId="22">
    <w:name w:val="列出段落1"/>
    <w:basedOn w:val="1"/>
    <w:qFormat/>
    <w:uiPriority w:val="0"/>
    <w:pPr>
      <w:ind w:firstLine="420" w:firstLineChars="200"/>
    </w:pPr>
    <w:rPr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12298;&#31532;&#20108;&#33410;%20&#22320;&#29699;&#20202;&#19982;&#32463;&#32428;&#32593;&#12299;&#65288;&#26143;&#29699;&#22320;&#22270;&#29256;&#65289;\&#12304;&#25945;&#23398;&#35774;&#35745;&#12305;&#12298;&#31532;&#20108;&#33410;%20&#22320;&#29699;&#20202;&#19982;&#32463;&#32428;&#32593;&#12299;&#65288;&#26143;&#29699;&#22320;&#22270;&#29256;&#65289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【教学设计】《第二节 地球仪与经纬网》（星球地图版）.dotx</Template>
  <Company>china</Company>
  <Pages>3</Pages>
  <Words>308</Words>
  <Characters>1759</Characters>
  <Lines>14</Lines>
  <Paragraphs>4</Paragraphs>
  <TotalTime>0</TotalTime>
  <ScaleCrop>false</ScaleCrop>
  <LinksUpToDate>false</LinksUpToDate>
  <CharactersWithSpaces>2063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2017-11-14T11:10:00Z</dcterms:created>
  <dc:creator>HECHENWU</dc:creator>
  <cp:lastModifiedBy>Administrator</cp:lastModifiedBy>
  <dcterms:modified xsi:type="dcterms:W3CDTF">2021-07-09T09:17:44Z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804E18134C654F53B052ACAD746ED5AB</vt:lpwstr>
  </property>
</Properties>
</file>